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D" w:rsidRDefault="00862014">
      <w:pPr>
        <w:pStyle w:val="Heading1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муниципальное бюджетное общеобразовательное учреждение «</w:t>
      </w:r>
      <w:proofErr w:type="spellStart"/>
      <w:r>
        <w:rPr>
          <w:sz w:val="22"/>
          <w:szCs w:val="22"/>
        </w:rPr>
        <w:t>Исилькульский</w:t>
      </w:r>
      <w:proofErr w:type="spellEnd"/>
      <w:r>
        <w:rPr>
          <w:sz w:val="22"/>
          <w:szCs w:val="22"/>
        </w:rPr>
        <w:t xml:space="preserve"> лицей»</w:t>
      </w:r>
    </w:p>
    <w:p w:rsidR="00D80D1D" w:rsidRDefault="00862014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(МБОУ «</w:t>
      </w:r>
      <w:proofErr w:type="spellStart"/>
      <w:r>
        <w:rPr>
          <w:sz w:val="22"/>
          <w:szCs w:val="22"/>
        </w:rPr>
        <w:t>Исилькульский</w:t>
      </w:r>
      <w:proofErr w:type="spellEnd"/>
      <w:r>
        <w:rPr>
          <w:sz w:val="22"/>
          <w:szCs w:val="22"/>
        </w:rPr>
        <w:t xml:space="preserve"> лицей»)</w:t>
      </w:r>
    </w:p>
    <w:p w:rsidR="00D80D1D" w:rsidRDefault="00D80D1D">
      <w:pPr>
        <w:pStyle w:val="Heading1"/>
        <w:rPr>
          <w:sz w:val="24"/>
          <w:szCs w:val="24"/>
        </w:rPr>
      </w:pPr>
    </w:p>
    <w:p w:rsidR="00D80D1D" w:rsidRDefault="00862014">
      <w:pPr>
        <w:pStyle w:val="Heading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</w:t>
      </w:r>
    </w:p>
    <w:p w:rsidR="00D80D1D" w:rsidRDefault="00862014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2</w:t>
      </w:r>
      <w:r w:rsidR="00C15BAC">
        <w:rPr>
          <w:sz w:val="24"/>
          <w:szCs w:val="24"/>
        </w:rPr>
        <w:t>3</w:t>
      </w:r>
      <w:r>
        <w:rPr>
          <w:sz w:val="24"/>
          <w:szCs w:val="24"/>
        </w:rPr>
        <w:t>.09.202</w:t>
      </w:r>
      <w:r w:rsidR="00C15BAC">
        <w:rPr>
          <w:sz w:val="24"/>
          <w:szCs w:val="24"/>
        </w:rPr>
        <w:t>4</w:t>
      </w:r>
      <w:r>
        <w:rPr>
          <w:sz w:val="24"/>
          <w:szCs w:val="24"/>
        </w:rPr>
        <w:t xml:space="preserve">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524B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C12920">
        <w:rPr>
          <w:sz w:val="24"/>
          <w:szCs w:val="24"/>
        </w:rPr>
        <w:t>№ 1</w:t>
      </w:r>
      <w:r w:rsidR="00C12920" w:rsidRPr="00C12920">
        <w:rPr>
          <w:sz w:val="24"/>
          <w:szCs w:val="24"/>
        </w:rPr>
        <w:t>37</w:t>
      </w:r>
    </w:p>
    <w:p w:rsidR="00D80D1D" w:rsidRDefault="00D8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D1D" w:rsidRDefault="0086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организации и проведения школьного этапа Всероссийской олимпиады школьников в 202</w:t>
      </w:r>
      <w:r w:rsidR="00C15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15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80D1D" w:rsidRPr="009C3EC7" w:rsidRDefault="00862014" w:rsidP="009C3E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EC7">
        <w:rPr>
          <w:b/>
        </w:rPr>
        <w:tab/>
      </w:r>
      <w:proofErr w:type="gramStart"/>
      <w:r w:rsidRPr="009C3E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27 ноября 2020 года №678 «Об утверждении Порядка проведения всероссийской олимпиады школьников»</w:t>
      </w:r>
      <w:r w:rsidRPr="009C3EC7">
        <w:rPr>
          <w:rFonts w:ascii="Times New Roman" w:hAnsi="Times New Roman" w:cs="Times New Roman"/>
          <w:sz w:val="24"/>
          <w:szCs w:val="24"/>
        </w:rPr>
        <w:t xml:space="preserve">, 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Распоряжения Министерства образования Омской области № Р-24-2107 от 27.08.2024 г. «Об о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ганизации и проведении всероссийской олимпиады школьников в 2024/2025 учебном году»</w:t>
      </w:r>
      <w:r w:rsidRPr="009C3EC7">
        <w:rPr>
          <w:rFonts w:ascii="Times New Roman" w:hAnsi="Times New Roman" w:cs="Times New Roman"/>
          <w:sz w:val="24"/>
          <w:szCs w:val="24"/>
        </w:rPr>
        <w:t xml:space="preserve">, 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поряжения Министерства образования Омской области № Р-24-2236 от 10.09.2024 г. «О внесении изменений в распоряжение Министерства образов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>ния Омской области от</w:t>
      </w:r>
      <w:proofErr w:type="gramEnd"/>
      <w:r w:rsidR="009C3EC7" w:rsidRPr="009C3EC7">
        <w:rPr>
          <w:rFonts w:ascii="Times New Roman" w:eastAsia="Times New Roman" w:hAnsi="Times New Roman" w:cs="Times New Roman"/>
          <w:sz w:val="24"/>
          <w:szCs w:val="24"/>
        </w:rPr>
        <w:t xml:space="preserve"> 27 августа 2024 года № Р-24-2107», приказа МОУО «Об организации и проведении  школьного этапа всероссийской олимпиады школьников 2024/2025 учебного года»</w:t>
      </w:r>
    </w:p>
    <w:p w:rsidR="00D80D1D" w:rsidRDefault="00862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школьный этап олимпиады в соответствии с графиком, утвержденным приказом 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школьного оргкомитета всероссийской олимпиады школьников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 в 202</w:t>
      </w:r>
      <w:r w:rsidR="00C15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15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жюри школьного этапа всероссийской олимпиады школьников  по образовательным предметам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</w:t>
      </w:r>
      <w:r w:rsidR="00C15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C15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15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 2).</w:t>
      </w:r>
    </w:p>
    <w:p w:rsidR="00D80D1D" w:rsidRDefault="00862014">
      <w:pPr>
        <w:pStyle w:val="ab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апелляционной комиссии школьного этапа всероссийской олимпиады школьников  по образовательным предметам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в 202</w:t>
      </w:r>
      <w:r w:rsidR="00C15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15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 3).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D80D1D" w:rsidRPr="009C3EC7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C7">
        <w:rPr>
          <w:rFonts w:ascii="Times New Roman" w:hAnsi="Times New Roman" w:cs="Times New Roman"/>
          <w:sz w:val="24"/>
          <w:szCs w:val="24"/>
        </w:rPr>
        <w:t>Обеспечить сбор заявлений родителей (законных представителей) обучающихся, заявивших о своём участии в олимпиаде, об ознакомлении с «Порядком проведения всероссийской олимпиады школьников», утверждённым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9C3E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3EC7">
        <w:rPr>
          <w:rFonts w:ascii="Times New Roman" w:hAnsi="Times New Roman" w:cs="Times New Roman"/>
          <w:sz w:val="24"/>
          <w:szCs w:val="24"/>
        </w:rPr>
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</w:t>
      </w:r>
      <w:proofErr w:type="gramEnd"/>
      <w:r w:rsidRPr="009C3EC7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Утвердить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рейтинговые таблицы в региональную электронную систему сбора и обработки данных «Всероссийская олимпиада школьников. Омская область» на сайте Успех55.омскпортал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 в раздел «Школьный этап 202</w:t>
      </w:r>
      <w:r w:rsidR="00C15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согласно инструкции.</w:t>
      </w:r>
    </w:p>
    <w:p w:rsidR="00D80D1D" w:rsidRDefault="0086201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результаты  на  официальном сайте лицея в сети «Интернет» и на информационном стенде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лицей».</w:t>
      </w:r>
    </w:p>
    <w:p w:rsidR="00D80D1D" w:rsidRDefault="0086201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НМР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1524BA" w:rsidRDefault="001524BA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862014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лицея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С.Ю.Хоменко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30" w:type="dxa"/>
        <w:tblInd w:w="-302" w:type="dxa"/>
        <w:tblLook w:val="0000"/>
      </w:tblPr>
      <w:tblGrid>
        <w:gridCol w:w="3812"/>
        <w:gridCol w:w="2718"/>
        <w:gridCol w:w="2700"/>
      </w:tblGrid>
      <w:tr w:rsidR="00D80D1D" w:rsidTr="00F776AC">
        <w:trPr>
          <w:trHeight w:val="17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D80D1D" w:rsidTr="00F776AC">
        <w:trPr>
          <w:trHeight w:val="17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2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D22" w:rsidTr="00F776AC">
        <w:trPr>
          <w:trHeight w:val="2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22" w:rsidRDefault="006C3D22" w:rsidP="006C3D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Асташина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22" w:rsidRDefault="006C3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D22" w:rsidRDefault="006C3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2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2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Людмила Петровна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2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Василик Игорь Максимович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Василик Светлана Валентиновна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Елизавета Юрьевна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Мария Олеговна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Павловна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6AC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6AC" w:rsidRDefault="00F776A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Доставалова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6AC" w:rsidRDefault="00F776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6AC" w:rsidRDefault="00F776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BAC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AC" w:rsidRDefault="00C15BA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AC" w:rsidRDefault="00C15B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AC" w:rsidRDefault="00C15B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D22" w:rsidTr="00F776AC">
        <w:trPr>
          <w:trHeight w:val="1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22" w:rsidRDefault="006C3D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22" w:rsidRDefault="006C3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D22" w:rsidRDefault="006C3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Юрьевна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 Иван Юрьевич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Лариса Павловна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Короткова  Ольга Юрьевна                 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Михайловна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Лариса Юрьевна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Плахотнюк Николай Николаевич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Татьяна Викторовна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Геннадьевна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Романцова Юлия Александровна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Ирина Николаевна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Денис Александрович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6C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D" w:rsidRDefault="007F16C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Нуржамал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Багдатовна</w:t>
            </w:r>
            <w:proofErr w:type="spellEnd"/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D" w:rsidRDefault="007F16C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CD" w:rsidRDefault="007F16C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Светлана Николаевна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1D" w:rsidTr="00F776AC">
        <w:trPr>
          <w:trHeight w:val="138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86201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Часовитина Наталья Александровна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1D" w:rsidRDefault="00D80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D1D" w:rsidRDefault="00D80D1D">
      <w:pPr>
        <w:pStyle w:val="ab"/>
        <w:shd w:val="clear" w:color="auto" w:fill="FFFFFF"/>
        <w:spacing w:after="115" w:line="1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014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014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24BA" w:rsidRDefault="001524BA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24BA" w:rsidRDefault="001524BA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№1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организационного комитета 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проведению школьного этапа Всероссийской олимпиады школьников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624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624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</w:t>
      </w:r>
    </w:p>
    <w:tbl>
      <w:tblPr>
        <w:tblStyle w:val="ad"/>
        <w:tblW w:w="9644" w:type="dxa"/>
        <w:tblInd w:w="720" w:type="dxa"/>
        <w:tblLook w:val="04A0"/>
      </w:tblPr>
      <w:tblGrid>
        <w:gridCol w:w="1088"/>
        <w:gridCol w:w="5341"/>
        <w:gridCol w:w="3215"/>
      </w:tblGrid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Часовитина Наталья Александровна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математики, физики, информатики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Василик Светлана Валентиновна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естественного цикла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иностранного языка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Мария Олеговна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Денис Александрович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гуманитарного цикла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методического объединения учителей физической культуры и ОБЖ,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музыки и технологии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Лариса Павловна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начальных классов</w:t>
            </w:r>
          </w:p>
        </w:tc>
      </w:tr>
    </w:tbl>
    <w:p w:rsidR="00D80D1D" w:rsidRDefault="00D80D1D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c"/>
        <w:jc w:val="center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center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7633F2" w:rsidRDefault="007633F2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7633F2" w:rsidRDefault="007633F2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D80D1D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191ADA" w:rsidRDefault="00191ADA">
      <w:pPr>
        <w:pStyle w:val="ac"/>
        <w:jc w:val="both"/>
        <w:rPr>
          <w:rFonts w:ascii="Times New Roman" w:hAnsi="Times New Roman"/>
          <w:caps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№1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членов жюри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школьного этапа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</w:t>
      </w: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624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624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D80D1D" w:rsidRDefault="00D80D1D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66" w:type="dxa"/>
        <w:jc w:val="center"/>
        <w:tblLook w:val="04A0"/>
      </w:tblPr>
      <w:tblGrid>
        <w:gridCol w:w="3523"/>
        <w:gridCol w:w="2269"/>
        <w:gridCol w:w="5174"/>
      </w:tblGrid>
      <w:tr w:rsidR="00D80D1D" w:rsidTr="001524BA">
        <w:trPr>
          <w:jc w:val="center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D80D1D" w:rsidRDefault="00862014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 МО)</w:t>
            </w:r>
          </w:p>
        </w:tc>
        <w:tc>
          <w:tcPr>
            <w:tcW w:w="5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E3324E" w:rsidP="00E3324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 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E3324E" w:rsidP="00E3324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М.О</w:t>
            </w:r>
            <w:r w:rsidR="00862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r w:rsidR="0086201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Т.В.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Д.А.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Короткова О.Ю., Попова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Романцова Ю.А.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экология, география, химия, экономика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С.В. 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И.М., Рязанова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Романцова Ю.А.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физика, астрономия, информатика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Часовитина Н.А.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Ю.П., Кашин И.Ю., Плахотнюк Н.Н.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культура, ОБЖ,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5174" w:type="dxa"/>
            <w:tcBorders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Васильева Е.Ю., Новикова Н.М.</w:t>
            </w:r>
          </w:p>
        </w:tc>
      </w:tr>
      <w:tr w:rsidR="00D80D1D" w:rsidTr="001524BA">
        <w:trPr>
          <w:jc w:val="center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классы)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Колосова Л.П. </w:t>
            </w:r>
          </w:p>
        </w:tc>
        <w:tc>
          <w:tcPr>
            <w:tcW w:w="5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D1D" w:rsidRDefault="00862014" w:rsidP="006C3D22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  <w:r w:rsidR="006C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D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Устемирова</w:t>
            </w:r>
            <w:proofErr w:type="spellEnd"/>
            <w:r w:rsidR="006C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="006C3D22">
              <w:rPr>
                <w:rFonts w:ascii="Times New Roman" w:eastAsia="Times New Roman" w:hAnsi="Times New Roman" w:cs="Times New Roman"/>
                <w:sz w:val="24"/>
                <w:szCs w:val="24"/>
              </w:rPr>
              <w:t>Жинжикова</w:t>
            </w:r>
            <w:proofErr w:type="spellEnd"/>
            <w:r w:rsidR="006C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D80D1D" w:rsidRDefault="00D80D1D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D1D" w:rsidRDefault="00D80D1D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shd w:val="clear" w:color="auto" w:fill="FFFFFF"/>
        <w:spacing w:after="115" w:line="19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№1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1524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D80D1D">
      <w:pPr>
        <w:pStyle w:val="ab"/>
        <w:shd w:val="clear" w:color="auto" w:fill="FFFFFF"/>
        <w:spacing w:after="115" w:line="19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апелляционной комиссии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школьного этапа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D1D" w:rsidRDefault="00862014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</w:t>
      </w: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633F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633F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D80D1D" w:rsidRDefault="00D80D1D">
      <w:pPr>
        <w:pStyle w:val="ab"/>
        <w:shd w:val="clear" w:color="auto" w:fill="FFFFFF"/>
        <w:spacing w:after="115" w:line="19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644" w:type="dxa"/>
        <w:tblInd w:w="720" w:type="dxa"/>
        <w:tblLook w:val="04A0"/>
      </w:tblPr>
      <w:tblGrid>
        <w:gridCol w:w="1088"/>
        <w:gridCol w:w="5341"/>
        <w:gridCol w:w="3215"/>
      </w:tblGrid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Часовитина Наталья Александровна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математики, физики, информатики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Василик Светлана Валентиновна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естественного цикла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иностранного языка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Мария Олеговна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:rsidR="00D80D1D" w:rsidRDefault="001524BA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гуманитарного цикла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методического объединения учителей физической культуры и ОБЖ,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музыки и технологии</w:t>
            </w:r>
          </w:p>
        </w:tc>
      </w:tr>
      <w:tr w:rsidR="00D80D1D">
        <w:tc>
          <w:tcPr>
            <w:tcW w:w="1088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1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Лариса Павловна</w:t>
            </w:r>
          </w:p>
        </w:tc>
        <w:tc>
          <w:tcPr>
            <w:tcW w:w="3215" w:type="dxa"/>
          </w:tcPr>
          <w:p w:rsidR="00D80D1D" w:rsidRDefault="00862014">
            <w:pPr>
              <w:pStyle w:val="ab"/>
              <w:spacing w:after="115" w:line="196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учителей начальных классов</w:t>
            </w:r>
          </w:p>
        </w:tc>
      </w:tr>
    </w:tbl>
    <w:p w:rsidR="00D80D1D" w:rsidRDefault="00D80D1D">
      <w:pPr>
        <w:rPr>
          <w:rFonts w:ascii="Times New Roman" w:hAnsi="Times New Roman" w:cs="Times New Roman"/>
          <w:sz w:val="24"/>
          <w:szCs w:val="24"/>
        </w:rPr>
      </w:pPr>
    </w:p>
    <w:sectPr w:rsidR="00D80D1D" w:rsidSect="00D80D1D">
      <w:pgSz w:w="11906" w:h="16838"/>
      <w:pgMar w:top="567" w:right="851" w:bottom="680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A9"/>
    <w:multiLevelType w:val="multilevel"/>
    <w:tmpl w:val="97B80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FA29F4"/>
    <w:multiLevelType w:val="multilevel"/>
    <w:tmpl w:val="62A85A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333333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D80D1D"/>
    <w:rsid w:val="001524BA"/>
    <w:rsid w:val="00191ADA"/>
    <w:rsid w:val="00262455"/>
    <w:rsid w:val="005A5419"/>
    <w:rsid w:val="0066277C"/>
    <w:rsid w:val="006C3D22"/>
    <w:rsid w:val="007633F2"/>
    <w:rsid w:val="007F16CD"/>
    <w:rsid w:val="00862014"/>
    <w:rsid w:val="009C3EC7"/>
    <w:rsid w:val="00C12920"/>
    <w:rsid w:val="00C15BAC"/>
    <w:rsid w:val="00D80D1D"/>
    <w:rsid w:val="00E3324E"/>
    <w:rsid w:val="00F7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142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4142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qFormat/>
    <w:rsid w:val="001F5B91"/>
  </w:style>
  <w:style w:type="character" w:customStyle="1" w:styleId="a3">
    <w:name w:val="Текст Знак"/>
    <w:basedOn w:val="a0"/>
    <w:qFormat/>
    <w:rsid w:val="00442F8B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qFormat/>
    <w:rsid w:val="00442F8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A67D41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A67D41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414209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414209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rsid w:val="00D80D1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442F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D80D1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80D1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D80D1D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1F5B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57923"/>
    <w:pPr>
      <w:ind w:left="720"/>
      <w:contextualSpacing/>
    </w:pPr>
  </w:style>
  <w:style w:type="paragraph" w:styleId="ac">
    <w:name w:val="Plain Text"/>
    <w:basedOn w:val="a"/>
    <w:qFormat/>
    <w:rsid w:val="00442F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qFormat/>
    <w:rsid w:val="00851B8D"/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CE14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upload/files/files-2014-15/pr_DOgM_748_ot_2-09-14_pril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1061</Words>
  <Characters>6050</Characters>
  <Application>Microsoft Office Word</Application>
  <DocSecurity>0</DocSecurity>
  <Lines>50</Lines>
  <Paragraphs>14</Paragraphs>
  <ScaleCrop>false</ScaleCrop>
  <Company>sch077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dc:description/>
  <cp:lastModifiedBy>User</cp:lastModifiedBy>
  <cp:revision>37</cp:revision>
  <cp:lastPrinted>2023-10-04T12:50:00Z</cp:lastPrinted>
  <dcterms:created xsi:type="dcterms:W3CDTF">2021-09-22T08:36:00Z</dcterms:created>
  <dcterms:modified xsi:type="dcterms:W3CDTF">2024-09-26T12:06:00Z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sch077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